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4C7" w:rsidRDefault="00D87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 Date __________________ Grade 8 Science Group _________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D87093" w:rsidTr="00D87093">
        <w:tc>
          <w:tcPr>
            <w:tcW w:w="9576" w:type="dxa"/>
          </w:tcPr>
          <w:p w:rsidR="00D87093" w:rsidRDefault="00D87093" w:rsidP="00D87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 INQ 7: Identify and present relationships  between variables in appropriate graphs</w:t>
            </w:r>
          </w:p>
        </w:tc>
      </w:tr>
    </w:tbl>
    <w:p w:rsidR="00D87093" w:rsidRDefault="00D87093" w:rsidP="00D870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093" w:rsidRDefault="00D87093" w:rsidP="00D8709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Given the following three situations written in bold, answer the questions which follow</w:t>
      </w:r>
    </w:p>
    <w:p w:rsidR="00D87093" w:rsidRPr="00D87093" w:rsidRDefault="00D87093" w:rsidP="00D870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</w:t>
      </w:r>
      <w:r w:rsidRPr="00D87093">
        <w:rPr>
          <w:rFonts w:ascii="Times New Roman" w:hAnsi="Times New Roman" w:cs="Times New Roman"/>
          <w:b/>
        </w:rPr>
        <w:t>Jerome wants to investigate the effect of sand particle size on the rate of weathering.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1. The independent variable is 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2. The dependent variable is ___________________________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3. Variables which should be controlled include: (list 3) ______________________________________________________________________________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4. The variable which should be graphed on the vertical y-axis is: 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5. The variable which should be graphed on the horizontal x-axis is the 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</w:p>
    <w:p w:rsidR="00D87093" w:rsidRPr="00D87093" w:rsidRDefault="00D87093" w:rsidP="00D870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B. </w:t>
      </w:r>
      <w:r w:rsidRPr="00D87093">
        <w:rPr>
          <w:rFonts w:ascii="Times New Roman" w:hAnsi="Times New Roman" w:cs="Times New Roman"/>
          <w:b/>
        </w:rPr>
        <w:t>Nancy is interested in determining the effect of wind speed on the rate of erosion.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1. The independent variable is 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2. The dependent variable is ___________________________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3. Variables which should be controlled include: (list 3) ______________________________________________________________________________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4. The variable which should be graphed on the vertical y-axis is: 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5. The variable which should be graphed on the horizontal x-axis is the 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</w:p>
    <w:p w:rsidR="00D87093" w:rsidRPr="00D87093" w:rsidRDefault="00D87093" w:rsidP="00D870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C. </w:t>
      </w:r>
      <w:r w:rsidRPr="00D87093">
        <w:rPr>
          <w:rFonts w:ascii="Times New Roman" w:hAnsi="Times New Roman" w:cs="Times New Roman"/>
          <w:b/>
        </w:rPr>
        <w:t>Stanley is conducting an experiment to determine if rock type has an effect on the rate of mechanical weathering.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1. The independent variable is 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2. The dependent variable is ___________________________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3. Variables which should be controlled include: (list 3) ______________________________________________________________________________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</w:rPr>
      </w:pPr>
      <w:r w:rsidRPr="00D87093">
        <w:rPr>
          <w:rFonts w:ascii="Times New Roman" w:hAnsi="Times New Roman" w:cs="Times New Roman"/>
        </w:rPr>
        <w:t>4. The variable which should be graphed on the vertical y-axis is: _________________________</w:t>
      </w:r>
    </w:p>
    <w:p w:rsidR="00D87093" w:rsidRPr="00D87093" w:rsidRDefault="00D87093" w:rsidP="00D87093">
      <w:pPr>
        <w:rPr>
          <w:rFonts w:ascii="Times New Roman" w:hAnsi="Times New Roman" w:cs="Times New Roman"/>
          <w:b/>
          <w:sz w:val="24"/>
          <w:szCs w:val="24"/>
        </w:rPr>
      </w:pPr>
      <w:r w:rsidRPr="00D87093">
        <w:rPr>
          <w:rFonts w:ascii="Times New Roman" w:hAnsi="Times New Roman" w:cs="Times New Roman"/>
        </w:rPr>
        <w:t>5. The variable which should be graphed on the horizontal x-axis is the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D87093" w:rsidRPr="00D87093" w:rsidSect="00491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87093"/>
    <w:rsid w:val="004914C7"/>
    <w:rsid w:val="00D8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dc:description/>
  <cp:lastModifiedBy>image</cp:lastModifiedBy>
  <cp:revision>1</cp:revision>
  <cp:lastPrinted>2013-02-06T15:32:00Z</cp:lastPrinted>
  <dcterms:created xsi:type="dcterms:W3CDTF">2013-02-06T15:23:00Z</dcterms:created>
  <dcterms:modified xsi:type="dcterms:W3CDTF">2013-02-06T15:52:00Z</dcterms:modified>
</cp:coreProperties>
</file>